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AB1C" w14:textId="77777777" w:rsidR="00442231" w:rsidRPr="00480CE4" w:rsidRDefault="00442231" w:rsidP="003609A6">
      <w:pPr>
        <w:spacing w:after="0" w:line="204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80CE4">
        <w:rPr>
          <w:rFonts w:ascii="Times New Roman" w:hAnsi="Times New Roman"/>
          <w:b/>
          <w:bCs/>
          <w:sz w:val="28"/>
          <w:szCs w:val="28"/>
        </w:rPr>
        <w:t>АДМИНИСТРАТИВНАЯ ОТВЕТСТВЕННОСТЬ</w:t>
      </w:r>
    </w:p>
    <w:bookmarkEnd w:id="0"/>
    <w:p w14:paraId="561F508D" w14:textId="77777777" w:rsidR="005B087D" w:rsidRPr="001E1C80" w:rsidRDefault="005B087D" w:rsidP="003609A6">
      <w:pPr>
        <w:spacing w:after="0" w:line="204" w:lineRule="auto"/>
        <w:ind w:firstLine="851"/>
        <w:jc w:val="center"/>
        <w:rPr>
          <w:rFonts w:ascii="Times New Roman" w:hAnsi="Times New Roman"/>
          <w:b/>
          <w:bCs/>
        </w:rPr>
      </w:pPr>
    </w:p>
    <w:p w14:paraId="0A6202F9" w14:textId="77777777" w:rsidR="00B07AD9" w:rsidRPr="00480CE4" w:rsidRDefault="00B07AD9" w:rsidP="003609A6">
      <w:pPr>
        <w:pStyle w:val="a4"/>
        <w:spacing w:before="0" w:after="0"/>
        <w:ind w:left="0" w:right="0" w:firstLine="0"/>
        <w:contextualSpacing/>
        <w:jc w:val="both"/>
        <w:rPr>
          <w:sz w:val="28"/>
          <w:szCs w:val="28"/>
        </w:rPr>
      </w:pPr>
      <w:bookmarkStart w:id="1" w:name="_Toc42856366"/>
      <w:bookmarkStart w:id="2" w:name="_Toc58832118"/>
      <w:r w:rsidRPr="00480CE4">
        <w:rPr>
          <w:sz w:val="28"/>
          <w:szCs w:val="28"/>
        </w:rPr>
        <w:t>Статья 10.1 - Умышленное причинение телесного повреждения и иные насильственные действия либо нарушение защитного предписания</w:t>
      </w:r>
      <w:bookmarkEnd w:id="1"/>
      <w:bookmarkEnd w:id="2"/>
    </w:p>
    <w:p w14:paraId="6D18C473" w14:textId="77777777" w:rsidR="00B07AD9" w:rsidRPr="00480CE4" w:rsidRDefault="00B07AD9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1. 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</w:t>
      </w:r>
    </w:p>
    <w:p w14:paraId="6A35603E" w14:textId="77777777" w:rsidR="00B07AD9" w:rsidRPr="00480CE4" w:rsidRDefault="00B07AD9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 влечет наложение штрафа в размере от десяти до тридцати базовых величин, или общественные работы, или административный арест.</w:t>
      </w:r>
    </w:p>
    <w:p w14:paraId="1CBA1D17" w14:textId="77777777" w:rsidR="00B07AD9" w:rsidRPr="00480CE4" w:rsidRDefault="00B07AD9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2. 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</w:t>
      </w:r>
    </w:p>
    <w:p w14:paraId="2AFACAC8" w14:textId="77777777" w:rsidR="00B07AD9" w:rsidRPr="00480CE4" w:rsidRDefault="00B07AD9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 влекут наложение штрафа в размере до десяти базовых величин, или общественные работы, или административный арест.</w:t>
      </w:r>
    </w:p>
    <w:p w14:paraId="724222CF" w14:textId="77777777" w:rsidR="00B07AD9" w:rsidRPr="00480CE4" w:rsidRDefault="00B07AD9" w:rsidP="003609A6">
      <w:pPr>
        <w:pStyle w:val="a4"/>
        <w:spacing w:before="0" w:after="0"/>
        <w:ind w:left="2552" w:right="0" w:hanging="2552"/>
        <w:contextualSpacing/>
        <w:jc w:val="both"/>
        <w:rPr>
          <w:sz w:val="28"/>
          <w:szCs w:val="28"/>
        </w:rPr>
      </w:pPr>
      <w:bookmarkStart w:id="3" w:name="_Toc42856388"/>
      <w:bookmarkStart w:id="4" w:name="_Toc58832140"/>
      <w:r w:rsidRPr="00480CE4">
        <w:rPr>
          <w:sz w:val="28"/>
          <w:szCs w:val="28"/>
        </w:rPr>
        <w:t>Статья 11.1 - Мелкое хищение</w:t>
      </w:r>
      <w:bookmarkEnd w:id="3"/>
      <w:bookmarkEnd w:id="4"/>
    </w:p>
    <w:p w14:paraId="6E3E5C54" w14:textId="77777777" w:rsidR="00381804" w:rsidRPr="00480CE4" w:rsidRDefault="00B07AD9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be-BY"/>
        </w:rPr>
      </w:pPr>
      <w:r w:rsidRPr="00480CE4">
        <w:rPr>
          <w:rFonts w:ascii="Times New Roman" w:hAnsi="Times New Roman"/>
          <w:sz w:val="28"/>
          <w:szCs w:val="28"/>
          <w:lang w:eastAsia="be-BY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</w:t>
      </w:r>
    </w:p>
    <w:p w14:paraId="6968E98A" w14:textId="77777777" w:rsidR="00381804" w:rsidRPr="00480CE4" w:rsidRDefault="00B07AD9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be-BY"/>
        </w:rPr>
      </w:pPr>
      <w:r w:rsidRPr="00480CE4">
        <w:rPr>
          <w:rFonts w:ascii="Times New Roman" w:hAnsi="Times New Roman"/>
          <w:sz w:val="28"/>
          <w:szCs w:val="28"/>
          <w:lang w:eastAsia="be-BY"/>
        </w:rPr>
        <w:t>—</w:t>
      </w:r>
      <w:r w:rsidR="00381804" w:rsidRPr="00480CE4">
        <w:rPr>
          <w:rFonts w:ascii="Times New Roman" w:hAnsi="Times New Roman"/>
          <w:sz w:val="28"/>
          <w:szCs w:val="28"/>
          <w:lang w:eastAsia="be-BY"/>
        </w:rPr>
        <w:t xml:space="preserve"> </w:t>
      </w:r>
      <w:r w:rsidRPr="00480CE4">
        <w:rPr>
          <w:rFonts w:ascii="Times New Roman" w:hAnsi="Times New Roman"/>
          <w:sz w:val="28"/>
          <w:szCs w:val="28"/>
          <w:lang w:eastAsia="be-BY"/>
        </w:rPr>
        <w:t xml:space="preserve">влекут наложение штрафа в размере от двух до тридцати базовых </w:t>
      </w:r>
      <w:hyperlink r:id="rId4" w:history="1">
        <w:r w:rsidRPr="00480CE4">
          <w:rPr>
            <w:rFonts w:ascii="Times New Roman" w:hAnsi="Times New Roman"/>
            <w:sz w:val="28"/>
            <w:szCs w:val="28"/>
            <w:lang w:eastAsia="be-BY"/>
          </w:rPr>
          <w:t>величин</w:t>
        </w:r>
      </w:hyperlink>
      <w:r w:rsidRPr="00480CE4">
        <w:rPr>
          <w:rFonts w:ascii="Times New Roman" w:hAnsi="Times New Roman"/>
          <w:sz w:val="28"/>
          <w:szCs w:val="28"/>
          <w:lang w:eastAsia="be-BY"/>
        </w:rPr>
        <w:t>, или общественные работы, или административный арест.</w:t>
      </w:r>
      <w:bookmarkStart w:id="5" w:name="_Toc42856390"/>
      <w:bookmarkStart w:id="6" w:name="_Toc58832142"/>
      <w:r w:rsidR="00381804" w:rsidRPr="00480CE4">
        <w:rPr>
          <w:rFonts w:ascii="Times New Roman" w:hAnsi="Times New Roman"/>
          <w:sz w:val="28"/>
          <w:szCs w:val="28"/>
        </w:rPr>
        <w:tab/>
      </w:r>
    </w:p>
    <w:p w14:paraId="78D44A0A" w14:textId="77777777" w:rsidR="00381804" w:rsidRPr="00480CE4" w:rsidRDefault="00381804" w:rsidP="003609A6">
      <w:pPr>
        <w:pStyle w:val="a4"/>
        <w:spacing w:before="0" w:after="0"/>
        <w:ind w:left="2552" w:right="0" w:hanging="2552"/>
        <w:contextualSpacing/>
        <w:jc w:val="both"/>
        <w:rPr>
          <w:sz w:val="28"/>
          <w:szCs w:val="28"/>
        </w:rPr>
      </w:pPr>
      <w:r w:rsidRPr="00480CE4">
        <w:rPr>
          <w:sz w:val="28"/>
          <w:szCs w:val="28"/>
        </w:rPr>
        <w:t>Статья 11.3 - Умышленные уничтожение либо повреждение чужого имущества</w:t>
      </w:r>
      <w:bookmarkEnd w:id="5"/>
      <w:bookmarkEnd w:id="6"/>
    </w:p>
    <w:p w14:paraId="03296BF4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eastAsia="be-BY"/>
        </w:rPr>
      </w:pPr>
      <w:r w:rsidRPr="00480CE4">
        <w:rPr>
          <w:rFonts w:ascii="Times New Roman" w:hAnsi="Times New Roman"/>
          <w:bCs/>
          <w:sz w:val="28"/>
          <w:szCs w:val="28"/>
          <w:lang w:eastAsia="be-BY"/>
        </w:rPr>
        <w:t xml:space="preserve">Умышленные уничтожение либо повреждение чужого имущества, повлекшие причинение ущерба в незначительном размере, </w:t>
      </w:r>
    </w:p>
    <w:p w14:paraId="671F2F1A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eastAsia="be-BY"/>
        </w:rPr>
      </w:pPr>
      <w:r w:rsidRPr="00480CE4">
        <w:rPr>
          <w:rFonts w:ascii="Times New Roman" w:hAnsi="Times New Roman"/>
          <w:bCs/>
          <w:sz w:val="28"/>
          <w:szCs w:val="28"/>
          <w:lang w:eastAsia="be-BY"/>
        </w:rPr>
        <w:t>— влекут наложение штрафа в размере до тридцати базовых величин.</w:t>
      </w:r>
    </w:p>
    <w:p w14:paraId="325EF2E2" w14:textId="77777777" w:rsidR="00381804" w:rsidRPr="00480CE4" w:rsidRDefault="00381804" w:rsidP="003609A6">
      <w:pPr>
        <w:pStyle w:val="a4"/>
        <w:spacing w:before="0" w:after="0"/>
        <w:ind w:left="2552" w:right="0" w:hanging="2552"/>
        <w:contextualSpacing/>
        <w:jc w:val="both"/>
        <w:rPr>
          <w:sz w:val="28"/>
          <w:szCs w:val="28"/>
        </w:rPr>
      </w:pPr>
      <w:bookmarkStart w:id="7" w:name="_Toc42856580"/>
      <w:bookmarkStart w:id="8" w:name="_Toc58832323"/>
      <w:r w:rsidRPr="00480CE4">
        <w:rPr>
          <w:sz w:val="28"/>
          <w:szCs w:val="28"/>
        </w:rPr>
        <w:t>Статья 19.1 - Мелкое хулиганство</w:t>
      </w:r>
      <w:bookmarkEnd w:id="7"/>
      <w:bookmarkEnd w:id="8"/>
    </w:p>
    <w:p w14:paraId="7F988AEF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</w:t>
      </w:r>
    </w:p>
    <w:p w14:paraId="1A16F3EE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влекут наложение штрафа в размере от двух до тридцати базовых величин, или общественные работы, или административный арест.</w:t>
      </w:r>
    </w:p>
    <w:p w14:paraId="7D98A3BC" w14:textId="00411ADC" w:rsidR="00381804" w:rsidRPr="00480CE4" w:rsidRDefault="00381804" w:rsidP="00A25D3E">
      <w:pPr>
        <w:pStyle w:val="a4"/>
        <w:spacing w:before="0" w:after="0"/>
        <w:ind w:left="0" w:right="0" w:firstLine="0"/>
        <w:contextualSpacing/>
        <w:rPr>
          <w:sz w:val="28"/>
          <w:szCs w:val="28"/>
        </w:rPr>
      </w:pPr>
      <w:bookmarkStart w:id="9" w:name="_Toc42856582"/>
      <w:bookmarkStart w:id="10" w:name="_Toc58832325"/>
      <w:r w:rsidRPr="00480CE4">
        <w:rPr>
          <w:sz w:val="28"/>
          <w:szCs w:val="28"/>
        </w:rPr>
        <w:t>Статья 19.3 Распитие алкогольных, слабоалкогольных напитков или пива, потребление наркотических средств, психотропных веществ или их</w:t>
      </w:r>
      <w:r w:rsidR="00A25D3E" w:rsidRPr="00480CE4">
        <w:rPr>
          <w:sz w:val="28"/>
          <w:szCs w:val="28"/>
        </w:rPr>
        <w:t xml:space="preserve"> </w:t>
      </w:r>
      <w:r w:rsidRPr="00480CE4">
        <w:rPr>
          <w:sz w:val="28"/>
          <w:szCs w:val="28"/>
        </w:rPr>
        <w:t>аналогов в общественном месте либо появление</w:t>
      </w:r>
      <w:r w:rsidR="00A25D3E" w:rsidRPr="00480CE4">
        <w:rPr>
          <w:sz w:val="28"/>
          <w:szCs w:val="28"/>
        </w:rPr>
        <w:t xml:space="preserve"> </w:t>
      </w:r>
      <w:r w:rsidRPr="00480CE4">
        <w:rPr>
          <w:sz w:val="28"/>
          <w:szCs w:val="28"/>
        </w:rPr>
        <w:t>в общественном месте или на работе в состоянии опьянения</w:t>
      </w:r>
      <w:bookmarkEnd w:id="9"/>
      <w:bookmarkEnd w:id="10"/>
    </w:p>
    <w:p w14:paraId="63CE5EED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</w:t>
      </w:r>
    </w:p>
    <w:p w14:paraId="7F1C9F35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 влекут наложение штрафа в размере до восьми базовых величин.</w:t>
      </w:r>
    </w:p>
    <w:p w14:paraId="0814B0CA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2. 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</w:t>
      </w:r>
    </w:p>
    <w:p w14:paraId="1CCEE4AA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влекут наложение штрафа в размере от двух до пятнадцати базовых величин, или общественные работы, или административный арест.</w:t>
      </w:r>
    </w:p>
    <w:p w14:paraId="482718D6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lastRenderedPageBreak/>
        <w:t xml:space="preserve">3.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</w:p>
    <w:p w14:paraId="1EF0A3BC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влекут наложение штрафа в размере от пяти до десяти базовых величин.</w:t>
      </w:r>
    </w:p>
    <w:p w14:paraId="7E90ABB3" w14:textId="77777777" w:rsidR="001E1C80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4.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— влекут наложение штрафа в размере от восьми до двенадцати базовых величин.</w:t>
      </w:r>
    </w:p>
    <w:p w14:paraId="1B41D1A5" w14:textId="144A399B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5.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</w:p>
    <w:p w14:paraId="471475EA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влекут наложение штрафа в размере от десяти до пятнадцати базовых величин.</w:t>
      </w:r>
    </w:p>
    <w:p w14:paraId="76FC7D14" w14:textId="77777777" w:rsidR="005B087D" w:rsidRPr="00480CE4" w:rsidRDefault="005B087D" w:rsidP="003609A6">
      <w:pPr>
        <w:pStyle w:val="a4"/>
        <w:spacing w:before="0" w:after="0"/>
        <w:ind w:left="1560" w:right="0" w:hanging="1560"/>
        <w:contextualSpacing/>
        <w:jc w:val="both"/>
        <w:rPr>
          <w:sz w:val="28"/>
          <w:szCs w:val="28"/>
        </w:rPr>
      </w:pPr>
      <w:bookmarkStart w:id="11" w:name="_Toc42856539"/>
      <w:bookmarkStart w:id="12" w:name="_Toc58832285"/>
      <w:r w:rsidRPr="00480CE4">
        <w:rPr>
          <w:sz w:val="28"/>
          <w:szCs w:val="28"/>
        </w:rPr>
        <w:t>Статья 17.6.</w:t>
      </w:r>
      <w:r w:rsidRPr="00480CE4">
        <w:rPr>
          <w:sz w:val="28"/>
          <w:szCs w:val="28"/>
        </w:rPr>
        <w:tab/>
        <w:t>Незаконные действия с некурительными табачными изделиями, предназначенными для сосания и (или) жевания</w:t>
      </w:r>
      <w:bookmarkEnd w:id="11"/>
      <w:bookmarkEnd w:id="12"/>
    </w:p>
    <w:p w14:paraId="4F5757C2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1. Приобретение, хранение </w:t>
      </w:r>
      <w:proofErr w:type="spellStart"/>
      <w:r w:rsidRPr="00480CE4">
        <w:rPr>
          <w:rFonts w:ascii="Times New Roman" w:hAnsi="Times New Roman"/>
          <w:sz w:val="28"/>
          <w:szCs w:val="28"/>
        </w:rPr>
        <w:t>некурительных</w:t>
      </w:r>
      <w:proofErr w:type="spellEnd"/>
      <w:r w:rsidRPr="00480CE4">
        <w:rPr>
          <w:rFonts w:ascii="Times New Roman" w:hAnsi="Times New Roman"/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 </w:t>
      </w:r>
    </w:p>
    <w:p w14:paraId="64CE921A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 влекут наложение штрафа в размере до двух базовых величин.</w:t>
      </w:r>
    </w:p>
    <w:p w14:paraId="63C7ED79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2. Перевозка, пересылка, приобретение, хранение </w:t>
      </w:r>
      <w:proofErr w:type="spellStart"/>
      <w:r w:rsidRPr="00480CE4">
        <w:rPr>
          <w:rFonts w:ascii="Times New Roman" w:hAnsi="Times New Roman"/>
          <w:sz w:val="28"/>
          <w:szCs w:val="28"/>
        </w:rPr>
        <w:t>некурительных</w:t>
      </w:r>
      <w:proofErr w:type="spellEnd"/>
      <w:r w:rsidRPr="00480CE4">
        <w:rPr>
          <w:rFonts w:ascii="Times New Roman" w:hAnsi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480CE4">
        <w:rPr>
          <w:rFonts w:ascii="Times New Roman" w:hAnsi="Times New Roman"/>
          <w:sz w:val="28"/>
          <w:szCs w:val="28"/>
        </w:rPr>
        <w:t>некурительных</w:t>
      </w:r>
      <w:proofErr w:type="spellEnd"/>
      <w:r w:rsidRPr="00480CE4">
        <w:rPr>
          <w:rFonts w:ascii="Times New Roman" w:hAnsi="Times New Roman"/>
          <w:sz w:val="28"/>
          <w:szCs w:val="28"/>
        </w:rPr>
        <w:t xml:space="preserve"> табачных изделий при отсутствии признаков незаконной предпринимательской деятельности </w:t>
      </w:r>
    </w:p>
    <w:p w14:paraId="07EE28BB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— влекут наложение штрафа в размере от десяти до двадцати базовых величин с конфискацией денежной выручки, полученной от реализации указанных </w:t>
      </w:r>
      <w:proofErr w:type="spellStart"/>
      <w:r w:rsidRPr="00480CE4">
        <w:rPr>
          <w:rFonts w:ascii="Times New Roman" w:hAnsi="Times New Roman"/>
          <w:sz w:val="28"/>
          <w:szCs w:val="28"/>
        </w:rPr>
        <w:t>некурительных</w:t>
      </w:r>
      <w:proofErr w:type="spellEnd"/>
      <w:r w:rsidRPr="00480CE4">
        <w:rPr>
          <w:rFonts w:ascii="Times New Roman" w:hAnsi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480CE4">
        <w:rPr>
          <w:rFonts w:ascii="Times New Roman" w:hAnsi="Times New Roman"/>
          <w:sz w:val="28"/>
          <w:szCs w:val="28"/>
        </w:rPr>
        <w:t>некурительных</w:t>
      </w:r>
      <w:proofErr w:type="spellEnd"/>
      <w:r w:rsidRPr="00480CE4">
        <w:rPr>
          <w:rFonts w:ascii="Times New Roman" w:hAnsi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480CE4">
        <w:rPr>
          <w:rFonts w:ascii="Times New Roman" w:hAnsi="Times New Roman"/>
          <w:sz w:val="28"/>
          <w:szCs w:val="28"/>
        </w:rPr>
        <w:t>некурительных</w:t>
      </w:r>
      <w:proofErr w:type="spellEnd"/>
      <w:r w:rsidRPr="00480CE4">
        <w:rPr>
          <w:rFonts w:ascii="Times New Roman" w:hAnsi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14:paraId="569D4561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3. Изготовление </w:t>
      </w:r>
      <w:proofErr w:type="spellStart"/>
      <w:r w:rsidRPr="00480CE4">
        <w:rPr>
          <w:rFonts w:ascii="Times New Roman" w:hAnsi="Times New Roman"/>
          <w:sz w:val="28"/>
          <w:szCs w:val="28"/>
        </w:rPr>
        <w:t>некурительных</w:t>
      </w:r>
      <w:proofErr w:type="spellEnd"/>
      <w:r w:rsidRPr="00480CE4">
        <w:rPr>
          <w:rFonts w:ascii="Times New Roman" w:hAnsi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</w:t>
      </w:r>
    </w:p>
    <w:p w14:paraId="6A7B83F6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lastRenderedPageBreak/>
        <w:t>— 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 с конфискацией орудий и средств совершения административного правонарушения или без конфискации.</w:t>
      </w:r>
    </w:p>
    <w:p w14:paraId="1F825986" w14:textId="77777777" w:rsidR="005B087D" w:rsidRPr="00480CE4" w:rsidRDefault="005B087D" w:rsidP="003609A6">
      <w:pPr>
        <w:pStyle w:val="a4"/>
        <w:spacing w:before="0" w:after="0"/>
        <w:ind w:left="1418" w:right="0" w:hanging="1418"/>
        <w:contextualSpacing/>
        <w:jc w:val="both"/>
        <w:rPr>
          <w:sz w:val="28"/>
          <w:szCs w:val="28"/>
        </w:rPr>
      </w:pPr>
      <w:bookmarkStart w:id="13" w:name="_Toc42856585"/>
      <w:bookmarkStart w:id="14" w:name="_Toc58832328"/>
      <w:r w:rsidRPr="00480CE4">
        <w:rPr>
          <w:sz w:val="28"/>
          <w:szCs w:val="28"/>
        </w:rPr>
        <w:t>Статья 19.6.</w:t>
      </w:r>
      <w:r w:rsidRPr="00480CE4">
        <w:rPr>
          <w:sz w:val="28"/>
          <w:szCs w:val="28"/>
        </w:rPr>
        <w:tab/>
        <w:t xml:space="preserve"> Заведомо ложное сообщение</w:t>
      </w:r>
      <w:bookmarkEnd w:id="13"/>
      <w:bookmarkEnd w:id="14"/>
    </w:p>
    <w:p w14:paraId="66B12565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1. 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</w:p>
    <w:p w14:paraId="34F48AFA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 влечет наложение штрафа в размере от четырех до пятнадцати базовых величин.</w:t>
      </w:r>
    </w:p>
    <w:p w14:paraId="24847941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2. То же действие, совершенное повторно в течение одного года после наложения административного взыскания за такое же нарушение,</w:t>
      </w:r>
    </w:p>
    <w:p w14:paraId="092C83B0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 — влечет наложение штрафа в размере от двадцати до тридцати базовых величин.</w:t>
      </w:r>
    </w:p>
    <w:p w14:paraId="0BC4BEF2" w14:textId="377F4E07" w:rsidR="005B087D" w:rsidRPr="00480CE4" w:rsidRDefault="005B087D" w:rsidP="00A25D3E">
      <w:pPr>
        <w:pStyle w:val="a4"/>
        <w:spacing w:before="0" w:after="0"/>
        <w:ind w:left="0" w:right="0" w:firstLine="0"/>
        <w:contextualSpacing/>
        <w:rPr>
          <w:sz w:val="28"/>
          <w:szCs w:val="28"/>
        </w:rPr>
      </w:pPr>
      <w:bookmarkStart w:id="15" w:name="_Toc42856588"/>
      <w:bookmarkStart w:id="16" w:name="_Toc58832331"/>
      <w:r w:rsidRPr="00480CE4">
        <w:rPr>
          <w:sz w:val="28"/>
          <w:szCs w:val="28"/>
        </w:rPr>
        <w:t>Статья 19.9.</w:t>
      </w:r>
      <w:r w:rsidRPr="00480CE4">
        <w:rPr>
          <w:sz w:val="28"/>
          <w:szCs w:val="28"/>
        </w:rPr>
        <w:tab/>
        <w:t>Курение (потребление) табачных изделий</w:t>
      </w:r>
      <w:r w:rsidR="00A25D3E" w:rsidRPr="00480CE4">
        <w:rPr>
          <w:sz w:val="28"/>
          <w:szCs w:val="28"/>
        </w:rPr>
        <w:t xml:space="preserve"> </w:t>
      </w:r>
      <w:r w:rsidRPr="00480CE4">
        <w:rPr>
          <w:sz w:val="28"/>
          <w:szCs w:val="28"/>
        </w:rPr>
        <w:t>в запрещенных местах</w:t>
      </w:r>
      <w:bookmarkEnd w:id="15"/>
      <w:bookmarkEnd w:id="16"/>
    </w:p>
    <w:p w14:paraId="15DE12BF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</w:t>
      </w:r>
    </w:p>
    <w:p w14:paraId="0381F225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влекут наложение штрафа в размере до четырех базовых величин.</w:t>
      </w:r>
    </w:p>
    <w:p w14:paraId="2B33373B" w14:textId="77777777" w:rsidR="005B087D" w:rsidRPr="00480CE4" w:rsidRDefault="005B087D" w:rsidP="003609A6">
      <w:pPr>
        <w:pStyle w:val="a4"/>
        <w:spacing w:before="0" w:after="0"/>
        <w:ind w:left="1418" w:right="0" w:hanging="1418"/>
        <w:contextualSpacing/>
        <w:rPr>
          <w:sz w:val="28"/>
          <w:szCs w:val="28"/>
        </w:rPr>
      </w:pPr>
      <w:bookmarkStart w:id="17" w:name="_Toc42856368"/>
      <w:bookmarkStart w:id="18" w:name="_Toc58832120"/>
      <w:r w:rsidRPr="00480CE4">
        <w:rPr>
          <w:sz w:val="28"/>
          <w:szCs w:val="28"/>
        </w:rPr>
        <w:t>Статья 10.3.</w:t>
      </w:r>
      <w:r w:rsidRPr="00480CE4">
        <w:rPr>
          <w:sz w:val="28"/>
          <w:szCs w:val="28"/>
        </w:rPr>
        <w:tab/>
        <w:t>Невыполнение обязанностей по воспитанию детей</w:t>
      </w:r>
      <w:bookmarkEnd w:id="17"/>
      <w:bookmarkEnd w:id="18"/>
    </w:p>
    <w:p w14:paraId="66DA9857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 xml:space="preserve">1. 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</w:t>
      </w:r>
    </w:p>
    <w:p w14:paraId="6B132D80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— влечет наложение штрафа в размере до десяти базовых величин.</w:t>
      </w:r>
    </w:p>
    <w:p w14:paraId="59C576EB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0CE4">
        <w:rPr>
          <w:rFonts w:ascii="Times New Roman" w:hAnsi="Times New Roman"/>
          <w:sz w:val="28"/>
          <w:szCs w:val="28"/>
        </w:rPr>
        <w:t>2. </w:t>
      </w:r>
      <w:r w:rsidRPr="00480CE4">
        <w:rPr>
          <w:rFonts w:ascii="Times New Roman" w:hAnsi="Times New Roman"/>
          <w:bCs/>
          <w:sz w:val="28"/>
          <w:szCs w:val="28"/>
        </w:rPr>
        <w:t xml:space="preserve">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</w:t>
      </w:r>
    </w:p>
    <w:p w14:paraId="076FF31C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0CE4">
        <w:rPr>
          <w:rFonts w:ascii="Times New Roman" w:hAnsi="Times New Roman"/>
          <w:bCs/>
          <w:sz w:val="28"/>
          <w:szCs w:val="28"/>
        </w:rPr>
        <w:t>— влечет наложение штрафа в размере до двух базовых величин.</w:t>
      </w:r>
    </w:p>
    <w:p w14:paraId="6CCE3590" w14:textId="77777777" w:rsidR="005B087D" w:rsidRPr="00480CE4" w:rsidRDefault="005B087D" w:rsidP="003609A6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3DE9BE96" w14:textId="77777777" w:rsidR="005B087D" w:rsidRPr="00480CE4" w:rsidRDefault="005B087D" w:rsidP="003609A6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4B416246" w14:textId="77777777" w:rsidR="005B087D" w:rsidRPr="00480CE4" w:rsidRDefault="005B087D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63F2D8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681305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eastAsia="be-BY"/>
        </w:rPr>
      </w:pPr>
    </w:p>
    <w:p w14:paraId="2AAE9CC1" w14:textId="77777777" w:rsidR="00381804" w:rsidRPr="00480CE4" w:rsidRDefault="00381804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be-BY"/>
        </w:rPr>
      </w:pPr>
    </w:p>
    <w:p w14:paraId="07C06E36" w14:textId="77777777" w:rsidR="00B07AD9" w:rsidRPr="00480CE4" w:rsidRDefault="00B07AD9" w:rsidP="003609A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50B5C7" w14:textId="77777777" w:rsidR="00442231" w:rsidRPr="00480CE4" w:rsidRDefault="00442231" w:rsidP="003609A6">
      <w:pPr>
        <w:spacing w:after="0" w:line="204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442231" w:rsidRPr="00480CE4" w:rsidSect="00480CE4">
      <w:pgSz w:w="11906" w:h="16838"/>
      <w:pgMar w:top="678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AA5"/>
    <w:rsid w:val="00011363"/>
    <w:rsid w:val="00097602"/>
    <w:rsid w:val="001E1C80"/>
    <w:rsid w:val="00263E0D"/>
    <w:rsid w:val="00343C3C"/>
    <w:rsid w:val="003609A6"/>
    <w:rsid w:val="00381804"/>
    <w:rsid w:val="003F03D7"/>
    <w:rsid w:val="00442231"/>
    <w:rsid w:val="00451DFB"/>
    <w:rsid w:val="00480CE4"/>
    <w:rsid w:val="0051074B"/>
    <w:rsid w:val="00566353"/>
    <w:rsid w:val="005B087D"/>
    <w:rsid w:val="00732E2D"/>
    <w:rsid w:val="00740549"/>
    <w:rsid w:val="007C3D85"/>
    <w:rsid w:val="007D5C1D"/>
    <w:rsid w:val="00881CD5"/>
    <w:rsid w:val="008C44FB"/>
    <w:rsid w:val="009F2438"/>
    <w:rsid w:val="00A25D3E"/>
    <w:rsid w:val="00A90F2A"/>
    <w:rsid w:val="00AA2FAD"/>
    <w:rsid w:val="00AC69D6"/>
    <w:rsid w:val="00B07AD9"/>
    <w:rsid w:val="00B270CB"/>
    <w:rsid w:val="00D13C62"/>
    <w:rsid w:val="00D862D2"/>
    <w:rsid w:val="00DA366A"/>
    <w:rsid w:val="00E230A5"/>
    <w:rsid w:val="00E67CD7"/>
    <w:rsid w:val="00EA07FC"/>
    <w:rsid w:val="00EB1E76"/>
    <w:rsid w:val="00F00AA5"/>
    <w:rsid w:val="00F3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6B4E"/>
  <w15:docId w15:val="{9238BB93-6B76-40DC-9EA9-0C718E5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A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8C44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D7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C44FB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C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qFormat/>
    <w:rsid w:val="00B07AD9"/>
    <w:pPr>
      <w:keepNext/>
      <w:keepLines/>
      <w:overflowPunct w:val="0"/>
      <w:autoSpaceDE w:val="0"/>
      <w:autoSpaceDN w:val="0"/>
      <w:adjustRightInd w:val="0"/>
      <w:spacing w:before="240" w:after="240"/>
      <w:ind w:left="2410" w:right="255" w:hanging="1701"/>
      <w:jc w:val="left"/>
      <w:textAlignment w:val="baseline"/>
    </w:pPr>
    <w:rPr>
      <w:rFonts w:eastAsia="Times New Roman"/>
      <w:b/>
      <w:noProof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B0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46B1E74347E8D619E9910EDC122C612E3F60B0926046133AC71E5EFA0F79692769uA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User</cp:lastModifiedBy>
  <cp:revision>20</cp:revision>
  <dcterms:created xsi:type="dcterms:W3CDTF">2015-01-21T07:36:00Z</dcterms:created>
  <dcterms:modified xsi:type="dcterms:W3CDTF">2021-09-08T12:03:00Z</dcterms:modified>
</cp:coreProperties>
</file>